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87" w:rsidRDefault="00C44387" w:rsidP="00C44387">
      <w:pPr>
        <w:pStyle w:val="headertext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ПОДАЧИ </w:t>
      </w:r>
    </w:p>
    <w:p w:rsidR="00C44387" w:rsidRDefault="00C44387" w:rsidP="00C44387">
      <w:pPr>
        <w:pStyle w:val="headertext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перечень документов, предоставляемых заявителем при постановке на учет для зачисления ребенка в </w:t>
      </w:r>
      <w:proofErr w:type="spellStart"/>
      <w:r>
        <w:rPr>
          <w:sz w:val="28"/>
          <w:szCs w:val="28"/>
        </w:rPr>
        <w:t>оу</w:t>
      </w:r>
      <w:proofErr w:type="spellEnd"/>
      <w:r>
        <w:rPr>
          <w:sz w:val="28"/>
          <w:szCs w:val="28"/>
        </w:rPr>
        <w:t xml:space="preserve"> (переводе из одного </w:t>
      </w:r>
      <w:proofErr w:type="spellStart"/>
      <w:r>
        <w:rPr>
          <w:sz w:val="28"/>
          <w:szCs w:val="28"/>
        </w:rPr>
        <w:t>оу</w:t>
      </w:r>
      <w:proofErr w:type="spellEnd"/>
      <w:r>
        <w:rPr>
          <w:sz w:val="28"/>
          <w:szCs w:val="28"/>
        </w:rPr>
        <w:t xml:space="preserve"> в другое)</w:t>
      </w:r>
    </w:p>
    <w:p w:rsidR="00C44387" w:rsidRDefault="00C44387" w:rsidP="00C44387">
      <w:pPr>
        <w:pStyle w:val="formattext"/>
        <w:spacing w:before="0" w:after="0"/>
        <w:rPr>
          <w:sz w:val="28"/>
          <w:szCs w:val="28"/>
        </w:rPr>
      </w:pPr>
    </w:p>
    <w:tbl>
      <w:tblPr>
        <w:tblW w:w="0" w:type="auto"/>
        <w:tblInd w:w="267" w:type="dxa"/>
        <w:tblLayout w:type="fixed"/>
        <w:tblCellMar>
          <w:left w:w="133" w:type="dxa"/>
          <w:right w:w="149" w:type="dxa"/>
        </w:tblCellMar>
        <w:tblLook w:val="04A0"/>
      </w:tblPr>
      <w:tblGrid>
        <w:gridCol w:w="599"/>
        <w:gridCol w:w="1772"/>
        <w:gridCol w:w="1651"/>
        <w:gridCol w:w="1720"/>
        <w:gridCol w:w="1482"/>
        <w:gridCol w:w="721"/>
        <w:gridCol w:w="1653"/>
      </w:tblGrid>
      <w:tr w:rsidR="00C44387" w:rsidTr="00C44387">
        <w:tc>
          <w:tcPr>
            <w:tcW w:w="4020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 </w:t>
            </w:r>
          </w:p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Наименование документа </w:t>
            </w:r>
          </w:p>
        </w:tc>
        <w:tc>
          <w:tcPr>
            <w:tcW w:w="172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Предоставляется в случаях </w:t>
            </w:r>
          </w:p>
        </w:tc>
        <w:tc>
          <w:tcPr>
            <w:tcW w:w="38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Форма (способ) подачи документов </w:t>
            </w:r>
          </w:p>
        </w:tc>
      </w:tr>
      <w:tr w:rsidR="00C44387" w:rsidTr="00C44387">
        <w:tc>
          <w:tcPr>
            <w:tcW w:w="909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C44387" w:rsidRDefault="00C44387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C44387" w:rsidRDefault="00C44387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Очная форма 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>Заочная форма (электронный вид)</w:t>
            </w:r>
          </w:p>
        </w:tc>
      </w:tr>
      <w:tr w:rsidR="00C44387" w:rsidTr="00C44387">
        <w:tc>
          <w:tcPr>
            <w:tcW w:w="909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C44387" w:rsidRDefault="00C44387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C44387" w:rsidRDefault="00C44387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Вид документа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Кол-во 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Вид документа 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1 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2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3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4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5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center"/>
            </w:pPr>
            <w:r>
              <w:t xml:space="preserve">6 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1.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Заявление о постановке на учет и зачислении ребенка в ОУ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Во всех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Оригинал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1. Сканированный вариант документа </w:t>
            </w:r>
          </w:p>
          <w:p w:rsidR="00C44387" w:rsidRDefault="00C44387">
            <w:pPr>
              <w:pStyle w:val="formattext"/>
              <w:spacing w:before="0" w:after="0"/>
            </w:pPr>
            <w:r>
              <w:t xml:space="preserve">2. Документ с отметкой об успешном завершении процедуры аутентификации заявителя 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2.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Паспорт гражданина РФ или иной документ, удостоверяющий личность законного представителя ребенка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Если документы и заявление подаются родителем (законным представителем ребенка)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Оригинал, предъявляется при обращении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>-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Сканированный вариант документа 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3.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Паспорт гражданина РФ или иной документ, удостоверяющий личность лица, действующего от имени законного представителя ребенка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Если документы и заявление подаются лицом, действующим от имени законного представителя ребенка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Оригинал, предъявляется при обращении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>-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Сканированный вариант документа 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4.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Документ, подтверждающий право представлять интересы ребенка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Если документы и заявление подаются лицом, действующим от имени </w:t>
            </w:r>
            <w:r>
              <w:lastRenderedPageBreak/>
              <w:t xml:space="preserve">законного представителя ребенка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lastRenderedPageBreak/>
              <w:t xml:space="preserve">Оригинал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Сканированный вариант документа 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lastRenderedPageBreak/>
              <w:t>5.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Свидетельство о рождении ребенка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Во всех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6.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Документ, выданный федеральным государственным учреждением медико-социальной экспертизы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является инвалидом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7.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Документ, выданный федеральным государственным учреждением медико-социальной экспертизы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Один из родителей (законных представителей) поступающего в ОУ ребенка является инвалидом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8.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Удостоверение многодетной семьи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воспитывается в многодетной семье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9.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Справка о факте перенесенного заболевания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воспитывается гражданином,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</w:t>
            </w:r>
            <w:r>
              <w:lastRenderedPageBreak/>
              <w:t xml:space="preserve">последствий катастрофы на Чернобыльской АЭС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lastRenderedPageBreak/>
              <w:t xml:space="preserve">Оригинал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lastRenderedPageBreak/>
              <w:t>10.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Удостоверение судьи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воспитывается судьей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11.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Удостоверение прокурора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воспитывается прокурором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12.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Удостоверение сотрудника Следственного комитета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воспитывается сотрудником Следственного комитета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13.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proofErr w:type="gramStart"/>
            <w:r>
              <w:t xml:space="preserve">Документы, подтверждающие, что ребенок, поступающий в ОУ, является ребенком сотрудников полиции по месту жительства семьи, сотрудника полиции, погибшего (умершего) в связи с осуществлением служебной деятельности либо умершего до истечения одного года после увольнения со службы вследствие </w:t>
            </w:r>
            <w:r>
              <w:lastRenderedPageBreak/>
              <w:t>ранения (контузии), заболевания, полученных в период прохождения службы, а также сотрудника полиции, получившего в связи с осуществлением служебной деятельности телесные повреждения, исключающие для него</w:t>
            </w:r>
            <w:proofErr w:type="gramEnd"/>
            <w:r>
              <w:t xml:space="preserve"> возможность дальнейшего прохождения службы (один из документов)</w:t>
            </w: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lastRenderedPageBreak/>
              <w:t xml:space="preserve">Удостоверение сотрудника полиции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proofErr w:type="gramStart"/>
            <w:r>
              <w:t xml:space="preserve">Поступающий в ОУ ребенок воспитывается в семье сотрудника полиции по месту жительства семьи, сотрудника полиции, погибшего (умершего) в связи с осуществлением служебной деятельности либо умершего до истечения одного года после увольнения со службы вследствие ранения </w:t>
            </w:r>
            <w:r>
              <w:lastRenderedPageBreak/>
              <w:t>(контузии), заболевания, полученных в период прохождения службы, а также сотрудника полиции, получившего в связи с осуществлением служебной деятельности телесные повреждения, исключающие для него возможность дальнейшего</w:t>
            </w:r>
            <w:proofErr w:type="gramEnd"/>
            <w:r>
              <w:t xml:space="preserve"> прохождения службы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lastRenderedPageBreak/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77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Свидетельство о смерти </w:t>
            </w:r>
          </w:p>
        </w:tc>
        <w:tc>
          <w:tcPr>
            <w:tcW w:w="17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77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Справка с места работы об увольнении вследствие ранения (контузии), заболевания, </w:t>
            </w:r>
            <w:proofErr w:type="gramStart"/>
            <w:r>
              <w:t>полученных</w:t>
            </w:r>
            <w:proofErr w:type="gramEnd"/>
            <w:r>
              <w:t xml:space="preserve"> в период прохождения службы </w:t>
            </w:r>
          </w:p>
        </w:tc>
        <w:tc>
          <w:tcPr>
            <w:tcW w:w="17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Оригинал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77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Справка с места работы о получении телесных повреждений, исключающих для них возможность дальнейшего прохождения службы </w:t>
            </w:r>
          </w:p>
        </w:tc>
        <w:tc>
          <w:tcPr>
            <w:tcW w:w="17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Оригинал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77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Справка с места работы о смерти в связи с осуществлением служебной деятельности </w:t>
            </w:r>
          </w:p>
        </w:tc>
        <w:tc>
          <w:tcPr>
            <w:tcW w:w="172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</w:tcPr>
          <w:p w:rsidR="00C44387" w:rsidRDefault="00C44387">
            <w:pPr>
              <w:spacing w:line="240" w:lineRule="auto"/>
            </w:pP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Оригинал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14.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Удостоверение личности военнослужащего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воспитывается военнослужащим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15.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Удостоверение личности работника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воспитывается работником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16.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Справка из отдела опеки и попечительства о сиротстве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воспитывается гражданином, являющимся лицом из числа детей-сирот и детей, оставшихся без попечения родителей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Оригинал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17.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Представление руководителя Государственной противопожарной службы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Поступающий в ОУ ребенок воспитывается гражданином, являющимся работником добровольно</w:t>
            </w:r>
            <w:r>
              <w:lastRenderedPageBreak/>
              <w:t xml:space="preserve">й пожарной охраны, добровольным пожарным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lastRenderedPageBreak/>
              <w:t xml:space="preserve">Оригинал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lastRenderedPageBreak/>
              <w:t>18.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Военный билет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Поступающий в ОУ ребенок воспитывается гражданином, уволенным с военной службы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  <w:tr w:rsidR="00C44387" w:rsidTr="00C44387">
        <w:tc>
          <w:tcPr>
            <w:tcW w:w="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19.</w:t>
            </w:r>
          </w:p>
        </w:tc>
        <w:tc>
          <w:tcPr>
            <w:tcW w:w="342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Во всех 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 xml:space="preserve">копия </w:t>
            </w:r>
          </w:p>
        </w:tc>
        <w:tc>
          <w:tcPr>
            <w:tcW w:w="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  <w:jc w:val="right"/>
            </w:pPr>
            <w:r>
              <w:t xml:space="preserve">1 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33" w:type="dxa"/>
              <w:bottom w:w="15" w:type="dxa"/>
              <w:right w:w="149" w:type="dxa"/>
            </w:tcMar>
            <w:hideMark/>
          </w:tcPr>
          <w:p w:rsidR="00C44387" w:rsidRDefault="00C44387">
            <w:pPr>
              <w:pStyle w:val="formattext"/>
              <w:spacing w:before="0" w:after="0"/>
            </w:pPr>
            <w:r>
              <w:t>-</w:t>
            </w:r>
          </w:p>
        </w:tc>
      </w:tr>
    </w:tbl>
    <w:p w:rsidR="00C44387" w:rsidRDefault="00C44387" w:rsidP="00C4438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C44387" w:rsidRDefault="00C44387" w:rsidP="00C44387">
      <w:pPr>
        <w:pStyle w:val="formattext"/>
        <w:spacing w:before="0" w:after="0"/>
        <w:jc w:val="right"/>
        <w:rPr>
          <w:sz w:val="28"/>
          <w:szCs w:val="28"/>
        </w:rPr>
      </w:pPr>
    </w:p>
    <w:p w:rsidR="00C44387" w:rsidRDefault="00C44387" w:rsidP="00C44387">
      <w:pPr>
        <w:pStyle w:val="formattext"/>
        <w:spacing w:before="0" w:after="0"/>
        <w:jc w:val="right"/>
        <w:rPr>
          <w:sz w:val="28"/>
          <w:szCs w:val="28"/>
        </w:rPr>
      </w:pPr>
    </w:p>
    <w:p w:rsidR="00C507CD" w:rsidRDefault="00C507CD"/>
    <w:sectPr w:rsidR="00C507CD" w:rsidSect="00C5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387"/>
    <w:rsid w:val="00C44387"/>
    <w:rsid w:val="00C5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87"/>
    <w:pPr>
      <w:widowControl w:val="0"/>
      <w:suppressAutoHyphens/>
      <w:spacing w:after="0" w:line="100" w:lineRule="atLeast"/>
    </w:pPr>
    <w:rPr>
      <w:rFonts w:ascii="Arial" w:eastAsia="SimSun" w:hAnsi="Arial" w:cs="Times New Roman"/>
      <w:color w:val="00000A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4438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C4438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Sherbakova</cp:lastModifiedBy>
  <cp:revision>2</cp:revision>
  <dcterms:created xsi:type="dcterms:W3CDTF">2020-03-03T13:37:00Z</dcterms:created>
  <dcterms:modified xsi:type="dcterms:W3CDTF">2020-03-03T13:37:00Z</dcterms:modified>
</cp:coreProperties>
</file>